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6A" w:rsidRDefault="0077056A" w:rsidP="0077056A">
      <w:pPr>
        <w:spacing w:after="27" w:line="248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ZARZĄDZENIE NR VIII/314/2020 </w:t>
      </w:r>
    </w:p>
    <w:p w:rsidR="0077056A" w:rsidRDefault="0077056A" w:rsidP="0077056A">
      <w:pPr>
        <w:spacing w:after="260" w:line="248" w:lineRule="auto"/>
        <w:ind w:right="6"/>
        <w:jc w:val="center"/>
      </w:pPr>
      <w:r>
        <w:rPr>
          <w:rFonts w:ascii="Times New Roman" w:eastAsia="Times New Roman" w:hAnsi="Times New Roman" w:cs="Times New Roman"/>
          <w:b/>
        </w:rPr>
        <w:t xml:space="preserve">BURMISTRZA MIASTA I GMINY POBIEDZISKA </w:t>
      </w:r>
    </w:p>
    <w:p w:rsidR="0077056A" w:rsidRDefault="0077056A" w:rsidP="0077056A">
      <w:pPr>
        <w:spacing w:after="264"/>
        <w:ind w:left="3435" w:right="3428"/>
        <w:jc w:val="center"/>
      </w:pPr>
      <w:r>
        <w:t>z dnia 16 marca 2020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7056A" w:rsidRDefault="0077056A" w:rsidP="0077056A">
      <w:pPr>
        <w:spacing w:after="480" w:line="248" w:lineRule="auto"/>
        <w:jc w:val="center"/>
      </w:pPr>
      <w:r>
        <w:rPr>
          <w:rFonts w:ascii="Times New Roman" w:eastAsia="Times New Roman" w:hAnsi="Times New Roman" w:cs="Times New Roman"/>
          <w:b/>
        </w:rPr>
        <w:t>w sprawie ogłoszenia gminnego konkursu "Najpiękniejsza zagroda " edycja XIX dla mieszkańców gminy Pobiedziska</w:t>
      </w:r>
      <w:r>
        <w:t xml:space="preserve"> </w:t>
      </w:r>
    </w:p>
    <w:p w:rsidR="0077056A" w:rsidRDefault="0077056A" w:rsidP="0077056A">
      <w:pPr>
        <w:ind w:left="-15" w:firstLine="228"/>
      </w:pPr>
      <w:r>
        <w:t>Na podstawie art. 31 ustawy z dnia 8 marca 1990 r. o samorządzie gminnym (</w:t>
      </w:r>
      <w:proofErr w:type="spellStart"/>
      <w:r>
        <w:t>t.j</w:t>
      </w:r>
      <w:proofErr w:type="spellEnd"/>
      <w:r>
        <w:t xml:space="preserve">. Dz. U. z 2019 r. poz.506) w celu kształtowania świadomości obywatelskiej i kulturowej,  pobudzania aktywności społecznej oraz propagowania porządku, czystości i estetyki otoczenia, zarządzam co następuje: </w:t>
      </w:r>
    </w:p>
    <w:p w:rsidR="0077056A" w:rsidRDefault="0077056A" w:rsidP="0077056A">
      <w:pPr>
        <w:ind w:left="-15" w:firstLine="341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t xml:space="preserve">Ogłaszam konkurs dla mieszkańców gminy Pobiedziska pod nazwą "Najpiękniejsza zagroda" edycja XIX - rok 2020. </w:t>
      </w:r>
    </w:p>
    <w:p w:rsidR="0077056A" w:rsidRDefault="0077056A" w:rsidP="0077056A">
      <w:pPr>
        <w:ind w:left="351"/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t xml:space="preserve">2 W celu przeprowadzenia konkursu powołuję Komisję konkursową w składzie: </w:t>
      </w:r>
    </w:p>
    <w:p w:rsidR="0077056A" w:rsidRDefault="0077056A" w:rsidP="0077056A">
      <w:pPr>
        <w:numPr>
          <w:ilvl w:val="0"/>
          <w:numId w:val="1"/>
        </w:numPr>
        <w:spacing w:after="89" w:line="268" w:lineRule="auto"/>
        <w:ind w:hanging="240"/>
        <w:jc w:val="both"/>
      </w:pPr>
      <w:r>
        <w:t xml:space="preserve">Antkowiak Sylwester - Przewodniczący Komisji </w:t>
      </w:r>
    </w:p>
    <w:p w:rsidR="0077056A" w:rsidRDefault="0077056A" w:rsidP="0077056A">
      <w:pPr>
        <w:numPr>
          <w:ilvl w:val="0"/>
          <w:numId w:val="1"/>
        </w:numPr>
        <w:spacing w:after="90" w:line="268" w:lineRule="auto"/>
        <w:ind w:hanging="240"/>
        <w:jc w:val="both"/>
      </w:pPr>
      <w:proofErr w:type="spellStart"/>
      <w:r>
        <w:t>Widelicka</w:t>
      </w:r>
      <w:proofErr w:type="spellEnd"/>
      <w:r>
        <w:t xml:space="preserve"> Barbara </w:t>
      </w:r>
    </w:p>
    <w:p w:rsidR="0077056A" w:rsidRDefault="0077056A" w:rsidP="0077056A">
      <w:pPr>
        <w:numPr>
          <w:ilvl w:val="0"/>
          <w:numId w:val="1"/>
        </w:numPr>
        <w:spacing w:after="127" w:line="268" w:lineRule="auto"/>
        <w:ind w:hanging="240"/>
        <w:jc w:val="both"/>
      </w:pPr>
      <w:r>
        <w:t xml:space="preserve">Jankowska Helena </w:t>
      </w:r>
    </w:p>
    <w:p w:rsidR="0077056A" w:rsidRDefault="0077056A" w:rsidP="0077056A">
      <w:pPr>
        <w:numPr>
          <w:ilvl w:val="0"/>
          <w:numId w:val="1"/>
        </w:numPr>
        <w:spacing w:after="127" w:line="268" w:lineRule="auto"/>
        <w:ind w:hanging="240"/>
        <w:jc w:val="both"/>
      </w:pPr>
      <w:r>
        <w:t xml:space="preserve">Szulc Małgorzata </w:t>
      </w:r>
    </w:p>
    <w:p w:rsidR="0077056A" w:rsidRDefault="0077056A" w:rsidP="0077056A">
      <w:pPr>
        <w:ind w:left="351"/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t xml:space="preserve">3 Regulamin Konkursu stanowi załącznik nr 1 do niniejszego Zarządzenia. </w:t>
      </w:r>
    </w:p>
    <w:p w:rsidR="0077056A" w:rsidRDefault="0077056A" w:rsidP="0077056A">
      <w:pPr>
        <w:ind w:left="-15" w:firstLine="341"/>
      </w:pPr>
      <w:r>
        <w:rPr>
          <w:rFonts w:ascii="Times New Roman" w:eastAsia="Times New Roman" w:hAnsi="Times New Roman" w:cs="Times New Roman"/>
          <w:b/>
        </w:rPr>
        <w:t xml:space="preserve">§ 4. </w:t>
      </w:r>
      <w:r>
        <w:t xml:space="preserve">4 Wykonanie Zarządzenia powierzam Wieloosobowemu Stanowisku ds.: zamówień publicznych, funduszy zewnętrznych i pożytku publicznego, rolnictwa. </w:t>
      </w:r>
    </w:p>
    <w:p w:rsidR="0077056A" w:rsidRDefault="0077056A" w:rsidP="0077056A">
      <w:pPr>
        <w:spacing w:after="88"/>
        <w:ind w:left="351"/>
      </w:pPr>
      <w:r>
        <w:rPr>
          <w:rFonts w:ascii="Times New Roman" w:eastAsia="Times New Roman" w:hAnsi="Times New Roman" w:cs="Times New Roman"/>
          <w:b/>
        </w:rPr>
        <w:t xml:space="preserve">§ 5. </w:t>
      </w:r>
      <w:r>
        <w:t xml:space="preserve">5 Zarządzenie wchodzi w życie z dniem podjęcia. </w:t>
      </w:r>
    </w:p>
    <w:p w:rsidR="0077056A" w:rsidRDefault="0077056A" w:rsidP="0077056A">
      <w:pPr>
        <w:spacing w:after="98"/>
        <w:ind w:left="341"/>
      </w:pPr>
      <w:r>
        <w:t xml:space="preserve"> </w:t>
      </w:r>
    </w:p>
    <w:p w:rsidR="0077056A" w:rsidRDefault="0077056A" w:rsidP="0077056A">
      <w:pPr>
        <w:spacing w:after="0"/>
      </w:pPr>
      <w:r>
        <w:t xml:space="preserve">  </w:t>
      </w:r>
    </w:p>
    <w:p w:rsidR="0077056A" w:rsidRDefault="0077056A" w:rsidP="0077056A">
      <w:pPr>
        <w:spacing w:after="283"/>
      </w:pPr>
      <w:r>
        <w:t xml:space="preserve"> </w:t>
      </w:r>
    </w:p>
    <w:p w:rsidR="0077056A" w:rsidRDefault="0077056A" w:rsidP="0077056A">
      <w:pPr>
        <w:spacing w:after="0"/>
        <w:ind w:left="6508"/>
      </w:pPr>
      <w:r>
        <w:t xml:space="preserve">Burmistrz Miasta i Gminy </w:t>
      </w:r>
    </w:p>
    <w:p w:rsidR="0077056A" w:rsidRDefault="0077056A" w:rsidP="0077056A">
      <w:pPr>
        <w:spacing w:after="0"/>
        <w:ind w:left="7133"/>
      </w:pPr>
      <w:r>
        <w:t xml:space="preserve">Pobiedziska </w:t>
      </w:r>
    </w:p>
    <w:p w:rsidR="0077056A" w:rsidRDefault="0077056A" w:rsidP="0077056A">
      <w:pPr>
        <w:spacing w:after="0"/>
        <w:ind w:left="7133"/>
      </w:pPr>
      <w:r>
        <w:t>Ireneusz Antkowiak</w:t>
      </w:r>
      <w:r>
        <w:rPr>
          <w:rFonts w:ascii="Times New Roman" w:eastAsia="Times New Roman" w:hAnsi="Times New Roman" w:cs="Times New Roman"/>
        </w:rPr>
        <w:t xml:space="preserve"> </w:t>
      </w:r>
    </w:p>
    <w:p w:rsidR="00A47A6C" w:rsidRDefault="00A47A6C">
      <w:bookmarkStart w:id="0" w:name="_GoBack"/>
      <w:bookmarkEnd w:id="0"/>
    </w:p>
    <w:sectPr w:rsidR="00A4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86B38"/>
    <w:multiLevelType w:val="hybridMultilevel"/>
    <w:tmpl w:val="2BCEDACC"/>
    <w:lvl w:ilvl="0" w:tplc="44B063D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E6D8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AE9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87D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E62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6087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EE5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4637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88DF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14"/>
    <w:rsid w:val="00043414"/>
    <w:rsid w:val="0077056A"/>
    <w:rsid w:val="00A4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C6B7-6385-4616-A79F-3B8C8EAE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2020-03-25T12:23:00Z</dcterms:created>
  <dcterms:modified xsi:type="dcterms:W3CDTF">2020-03-25T12:23:00Z</dcterms:modified>
</cp:coreProperties>
</file>